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8B34" w14:textId="77777777" w:rsidR="00435E83" w:rsidRDefault="00435E83" w:rsidP="00435E83">
      <w:pPr>
        <w:pStyle w:val="Titolo"/>
        <w:spacing w:line="360" w:lineRule="auto"/>
        <w:rPr>
          <w:rFonts w:cs="Arial"/>
          <w:b w:val="0"/>
          <w:bCs/>
          <w:szCs w:val="22"/>
          <w:u w:val="single"/>
        </w:rPr>
      </w:pPr>
      <w:r>
        <w:rPr>
          <w:rFonts w:cs="Arial"/>
          <w:bCs/>
          <w:szCs w:val="22"/>
          <w:u w:val="single"/>
        </w:rPr>
        <w:t>DETERMINA</w:t>
      </w:r>
      <w:bookmarkStart w:id="0" w:name="_Ref207697222"/>
      <w:r>
        <w:rPr>
          <w:rFonts w:cs="Arial"/>
          <w:bCs/>
          <w:szCs w:val="22"/>
          <w:u w:val="single"/>
        </w:rPr>
        <w:t xml:space="preserve"> DEL </w:t>
      </w:r>
      <w:bookmarkEnd w:id="0"/>
      <w:r>
        <w:rPr>
          <w:rFonts w:cs="Arial"/>
          <w:bCs/>
          <w:szCs w:val="22"/>
          <w:u w:val="single"/>
        </w:rPr>
        <w:t>DIRETTORE GENERALE</w:t>
      </w:r>
    </w:p>
    <w:p w14:paraId="0D6B16FF" w14:textId="77777777" w:rsidR="00435E83" w:rsidRDefault="00435E83" w:rsidP="00435E83"/>
    <w:p w14:paraId="605DE497" w14:textId="77777777" w:rsidR="00435E83" w:rsidRDefault="00435E83" w:rsidP="00435E83">
      <w:pPr>
        <w:spacing w:line="360" w:lineRule="auto"/>
        <w:ind w:righ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AVVISO DI RICERCA SELETTIVA DI PERSONALE N° 02/2024</w:t>
      </w:r>
    </w:p>
    <w:p w14:paraId="0D17584A" w14:textId="77777777" w:rsidR="00435E83" w:rsidRDefault="00435E83" w:rsidP="00435E83">
      <w:pPr>
        <w:spacing w:before="120" w:line="360" w:lineRule="auto"/>
        <w:jc w:val="center"/>
        <w:rPr>
          <w:rFonts w:cs="Arial"/>
          <w:b/>
        </w:rPr>
      </w:pPr>
      <w:r>
        <w:rPr>
          <w:rFonts w:cs="Arial"/>
          <w:b/>
          <w:szCs w:val="22"/>
        </w:rPr>
        <w:t>PER N. 01</w:t>
      </w:r>
      <w:r>
        <w:rPr>
          <w:rFonts w:cs="Arial"/>
          <w:b/>
        </w:rPr>
        <w:t xml:space="preserve"> IMPIEGATA/O TECNICA/O </w:t>
      </w:r>
    </w:p>
    <w:p w14:paraId="53A2C3C8" w14:textId="77777777" w:rsidR="00435E83" w:rsidRDefault="00435E83" w:rsidP="00435E83">
      <w:pPr>
        <w:spacing w:before="120" w:line="360" w:lineRule="auto"/>
        <w:jc w:val="center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</w:rPr>
        <w:t>COORDINATRICE/COORDINATORE MANUTENZIONE RETI</w:t>
      </w:r>
    </w:p>
    <w:p w14:paraId="263DB2A3" w14:textId="77777777" w:rsidR="00435E83" w:rsidRDefault="00435E83" w:rsidP="00435E83">
      <w:pPr>
        <w:spacing w:line="360" w:lineRule="auto"/>
        <w:jc w:val="center"/>
        <w:rPr>
          <w:rFonts w:cs="Arial"/>
          <w:b/>
          <w:szCs w:val="22"/>
        </w:rPr>
      </w:pPr>
    </w:p>
    <w:p w14:paraId="27FAEF08" w14:textId="77777777" w:rsidR="00435E83" w:rsidRDefault="00435E83" w:rsidP="00435E83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PROROGA DEI TERMINI DI PRESENTAZIONE DELLE DOMANDE DI PARTECIPAZIONE</w:t>
      </w:r>
    </w:p>
    <w:p w14:paraId="60B0DB3F" w14:textId="77777777" w:rsidR="00435E83" w:rsidRDefault="00435E83" w:rsidP="00435E83">
      <w:pPr>
        <w:spacing w:before="120" w:line="360" w:lineRule="auto"/>
        <w:jc w:val="center"/>
        <w:rPr>
          <w:rFonts w:cs="Arial"/>
          <w:b/>
        </w:rPr>
      </w:pPr>
    </w:p>
    <w:p w14:paraId="7BD7FBD1" w14:textId="77777777" w:rsidR="00435E83" w:rsidRDefault="00435E83" w:rsidP="00435E83">
      <w:pPr>
        <w:spacing w:before="120" w:line="360" w:lineRule="auto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IL DIRETTORE GENERALE</w:t>
      </w:r>
    </w:p>
    <w:p w14:paraId="27E46B67" w14:textId="77777777" w:rsidR="00435E83" w:rsidRDefault="00435E83" w:rsidP="00435E83">
      <w:pPr>
        <w:pStyle w:val="Default"/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Premesso che</w:t>
      </w:r>
      <w:r>
        <w:rPr>
          <w:rFonts w:cs="Arial"/>
          <w:b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eastAsia="it-IT"/>
        </w:rPr>
        <w:t>in data 31/05/2024 con Prot. OUT202400005398 è stata indetta una ricerca selettiva per l’assunzione a Tempo Indeterminato, con periodo di prova di n° 3 mesi, di n° 1 Impiegata/o Tecnica/o coordinatrice/coordinatore manutenzione reti;</w:t>
      </w:r>
    </w:p>
    <w:p w14:paraId="00F9063E" w14:textId="393D0D39" w:rsidR="00435E83" w:rsidRDefault="00435E83" w:rsidP="00435E83">
      <w:pPr>
        <w:tabs>
          <w:tab w:val="left" w:pos="2268"/>
        </w:tabs>
        <w:spacing w:line="360" w:lineRule="auto"/>
        <w:ind w:left="2268" w:hanging="2268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Ritenuto opportuno</w:t>
      </w:r>
      <w:r>
        <w:rPr>
          <w:rFonts w:cs="Arial"/>
          <w:szCs w:val="22"/>
        </w:rPr>
        <w:tab/>
        <w:t>ai fini di una ancora più ampia diffusione e pubblicità della selezione, prorogare i termini per la presentazione delle domande di partecipazione</w:t>
      </w:r>
      <w:r>
        <w:rPr>
          <w:rFonts w:cs="Arial"/>
          <w:szCs w:val="22"/>
        </w:rPr>
        <w:t>, anche tenuto conto del numero di candidature finora ricevute</w:t>
      </w:r>
      <w:r>
        <w:rPr>
          <w:rFonts w:cs="Arial"/>
          <w:szCs w:val="22"/>
        </w:rPr>
        <w:t>;</w:t>
      </w:r>
    </w:p>
    <w:p w14:paraId="6C71385C" w14:textId="77777777" w:rsidR="00435E83" w:rsidRDefault="00435E83" w:rsidP="00435E83">
      <w:pPr>
        <w:spacing w:before="120" w:line="360" w:lineRule="auto"/>
        <w:ind w:left="2268" w:hanging="2268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Visti</w:t>
      </w:r>
      <w:r>
        <w:rPr>
          <w:rFonts w:cs="Arial"/>
          <w:szCs w:val="22"/>
        </w:rPr>
        <w:tab/>
        <w:t>i poteri attribuiti al Direttore Generale nella seduta del Consiglio di Amministrazione del 11/06/2021, formalizzati con procura notarile repertorio n° 46.488, raccolta 18.078;</w:t>
      </w:r>
    </w:p>
    <w:p w14:paraId="4E8C1855" w14:textId="77777777" w:rsidR="00435E83" w:rsidRDefault="00435E83" w:rsidP="00435E83">
      <w:pPr>
        <w:spacing w:line="360" w:lineRule="auto"/>
        <w:ind w:right="282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DISPONE</w:t>
      </w:r>
    </w:p>
    <w:p w14:paraId="6F8E6472" w14:textId="77777777" w:rsidR="00435E83" w:rsidRDefault="00435E83" w:rsidP="00435E83">
      <w:pPr>
        <w:spacing w:after="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la proroga dei termini per la presentazione delle domande di partecipazione alle</w:t>
      </w:r>
    </w:p>
    <w:p w14:paraId="44B05503" w14:textId="77777777" w:rsidR="00435E83" w:rsidRDefault="00435E83" w:rsidP="00435E83">
      <w:pPr>
        <w:spacing w:after="0"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ore 12:00 del 31-08-2024</w:t>
      </w:r>
    </w:p>
    <w:p w14:paraId="3BBA27A3" w14:textId="77777777" w:rsidR="00435E83" w:rsidRDefault="00435E83" w:rsidP="00435E83">
      <w:pPr>
        <w:spacing w:line="360" w:lineRule="auto"/>
        <w:ind w:right="282"/>
        <w:jc w:val="both"/>
        <w:rPr>
          <w:rFonts w:cs="Arial"/>
          <w:szCs w:val="22"/>
        </w:rPr>
      </w:pPr>
    </w:p>
    <w:p w14:paraId="6A6293EC" w14:textId="77777777" w:rsidR="00435E83" w:rsidRDefault="00435E83" w:rsidP="00435E83">
      <w:pPr>
        <w:spacing w:line="360" w:lineRule="auto"/>
        <w:ind w:right="282"/>
        <w:jc w:val="both"/>
        <w:rPr>
          <w:rFonts w:cs="Arial"/>
          <w:szCs w:val="22"/>
        </w:rPr>
      </w:pPr>
      <w:r>
        <w:rPr>
          <w:rFonts w:cs="Arial"/>
          <w:szCs w:val="22"/>
        </w:rPr>
        <w:t>Arzignano (VI) lì, 29/07/2024</w:t>
      </w:r>
    </w:p>
    <w:p w14:paraId="62D1C04A" w14:textId="77777777" w:rsidR="00435E83" w:rsidRDefault="00435E83" w:rsidP="00435E83">
      <w:pPr>
        <w:tabs>
          <w:tab w:val="center" w:pos="6804"/>
        </w:tabs>
        <w:ind w:left="-144" w:right="282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Cs/>
          <w:szCs w:val="22"/>
        </w:rPr>
        <w:t>IL DIRETTORE GENERALE</w:t>
      </w:r>
    </w:p>
    <w:p w14:paraId="23CAC4E1" w14:textId="77777777" w:rsidR="00435E83" w:rsidRDefault="00435E83" w:rsidP="00435E83">
      <w:pPr>
        <w:tabs>
          <w:tab w:val="center" w:pos="6804"/>
        </w:tabs>
        <w:ind w:left="-142" w:right="282"/>
      </w:pPr>
      <w:r>
        <w:rPr>
          <w:rFonts w:cs="Arial"/>
          <w:szCs w:val="22"/>
        </w:rPr>
        <w:tab/>
        <w:t xml:space="preserve">Ing. Andrea C.L. </w:t>
      </w:r>
      <w:proofErr w:type="spellStart"/>
      <w:r>
        <w:rPr>
          <w:rFonts w:cs="Arial"/>
          <w:szCs w:val="22"/>
        </w:rPr>
        <w:t>Chiorboli</w:t>
      </w:r>
      <w:proofErr w:type="spellEnd"/>
    </w:p>
    <w:p w14:paraId="63D9E19C" w14:textId="30869E10" w:rsidR="00867427" w:rsidRPr="00435E83" w:rsidRDefault="00867427" w:rsidP="00435E83"/>
    <w:sectPr w:rsidR="00867427" w:rsidRPr="00435E83" w:rsidSect="007F1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EA43" w14:textId="77777777" w:rsidR="00666B53" w:rsidRDefault="00666B53">
      <w:r>
        <w:separator/>
      </w:r>
    </w:p>
  </w:endnote>
  <w:endnote w:type="continuationSeparator" w:id="0">
    <w:p w14:paraId="096C17C9" w14:textId="77777777" w:rsidR="00666B53" w:rsidRDefault="006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CDC" w14:textId="77777777" w:rsidR="00A16527" w:rsidRDefault="00A165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4B92" w14:textId="7D601CB0" w:rsidR="00EF3299" w:rsidRDefault="008E14A5">
    <w:pPr>
      <w:pStyle w:val="Pidipagina"/>
      <w:jc w:val="righ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65408" behindDoc="1" locked="0" layoutInCell="1" allowOverlap="1" wp14:anchorId="7F2853C6" wp14:editId="4922D827">
          <wp:simplePos x="0" y="0"/>
          <wp:positionH relativeFrom="column">
            <wp:posOffset>-306705</wp:posOffset>
          </wp:positionH>
          <wp:positionV relativeFrom="paragraph">
            <wp:posOffset>-391634</wp:posOffset>
          </wp:positionV>
          <wp:extent cx="2185200" cy="741600"/>
          <wp:effectExtent l="0" t="0" r="5715" b="1905"/>
          <wp:wrapTight wrapText="bothSides">
            <wp:wrapPolygon edited="0">
              <wp:start x="0" y="0"/>
              <wp:lineTo x="0" y="21100"/>
              <wp:lineTo x="21468" y="21100"/>
              <wp:lineTo x="2146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2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85">
      <w:rPr>
        <w:rFonts w:cs="Arial"/>
        <w:noProof/>
        <w:spacing w:val="8"/>
        <w:sz w:val="20"/>
      </w:rPr>
      <w:drawing>
        <wp:anchor distT="0" distB="0" distL="114300" distR="114300" simplePos="0" relativeHeight="251661312" behindDoc="0" locked="0" layoutInCell="1" allowOverlap="1" wp14:anchorId="58CB2882" wp14:editId="04DDE2FD">
          <wp:simplePos x="0" y="0"/>
          <wp:positionH relativeFrom="column">
            <wp:posOffset>6178550</wp:posOffset>
          </wp:positionH>
          <wp:positionV relativeFrom="paragraph">
            <wp:posOffset>9601835</wp:posOffset>
          </wp:positionV>
          <wp:extent cx="570865" cy="685165"/>
          <wp:effectExtent l="0" t="0" r="635" b="635"/>
          <wp:wrapNone/>
          <wp:docPr id="10" name="Immagine 10" descr="logo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5DC">
      <w:rPr>
        <w:rFonts w:cs="Arial"/>
        <w:noProof/>
        <w:spacing w:val="8"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F59BCA1" wp14:editId="40A65996">
              <wp:simplePos x="0" y="0"/>
              <wp:positionH relativeFrom="column">
                <wp:posOffset>2060575</wp:posOffset>
              </wp:positionH>
              <wp:positionV relativeFrom="page">
                <wp:posOffset>9660255</wp:posOffset>
              </wp:positionV>
              <wp:extent cx="3200400" cy="76200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794F3" w14:textId="77777777" w:rsidR="009843A4" w:rsidRPr="00C444B7" w:rsidRDefault="009843A4" w:rsidP="009843A4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22"/>
                            </w:rPr>
                          </w:pPr>
                          <w:r w:rsidRPr="00C444B7"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22"/>
                            </w:rPr>
                            <w:t>Acque del Chiampo S.p.A. Società Benefit</w:t>
                          </w:r>
                        </w:p>
                        <w:p w14:paraId="2BAA16BB" w14:textId="77777777" w:rsidR="009843A4" w:rsidRDefault="009843A4" w:rsidP="009843A4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Ferraretta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, 20 - 36071 Arzignano (VI)</w:t>
                          </w:r>
                        </w:p>
                        <w:p w14:paraId="3736BF5A" w14:textId="77777777" w:rsidR="009843A4" w:rsidRPr="001450FD" w:rsidRDefault="009843A4" w:rsidP="009843A4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 w:rsidRP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C.F. 81000070243 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-</w:t>
                          </w:r>
                          <w:r w:rsidRP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 P.IVA 02728750247 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-</w:t>
                          </w:r>
                          <w:r w:rsidRP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 Codice SDI 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 SN4CSRI</w:t>
                          </w:r>
                        </w:p>
                        <w:p w14:paraId="4A57BB1C" w14:textId="77777777" w:rsidR="009843A4" w:rsidRDefault="009843A4" w:rsidP="009843A4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R.I. di VI n. 81000070243 R.E.A  n. 271789 -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cap.soc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. 33.051.890,62 euro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. </w:t>
                          </w:r>
                        </w:p>
                        <w:p w14:paraId="22B1EBBA" w14:textId="77777777" w:rsidR="009843A4" w:rsidRPr="00C444B7" w:rsidRDefault="009843A4" w:rsidP="009843A4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  <w:lang w:val="en-US"/>
                            </w:rPr>
                          </w:pPr>
                          <w:r w:rsidRPr="00C444B7">
                            <w:rPr>
                              <w:rFonts w:cs="Arial"/>
                              <w:color w:val="000000"/>
                              <w:sz w:val="14"/>
                              <w:szCs w:val="22"/>
                              <w:lang w:val="en-US"/>
                            </w:rPr>
                            <w:t>Tel. 0444 459 111 - fax 0444 459 222</w:t>
                          </w:r>
                        </w:p>
                        <w:p w14:paraId="1EAD0E26" w14:textId="77777777" w:rsidR="000F402A" w:rsidRPr="009843A4" w:rsidRDefault="009843A4" w:rsidP="00555BC3">
                          <w:pPr>
                            <w:spacing w:after="0"/>
                            <w:rPr>
                              <w:sz w:val="14"/>
                              <w:lang w:val="en-US"/>
                            </w:rPr>
                          </w:pPr>
                          <w:r w:rsidRPr="00C444B7">
                            <w:rPr>
                              <w:rFonts w:cs="Arial"/>
                              <w:color w:val="000000"/>
                              <w:sz w:val="14"/>
                              <w:szCs w:val="22"/>
                              <w:lang w:val="en-US"/>
                            </w:rPr>
                            <w:t xml:space="preserve">PEC: adc@pec.acquedelchiampospa.it 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  <w:lang w:val="en-US"/>
                            </w:rPr>
                            <w:t>-</w:t>
                          </w:r>
                          <w:r w:rsidRPr="00C444B7">
                            <w:rPr>
                              <w:rFonts w:cs="Arial"/>
                              <w:color w:val="000000"/>
                              <w:sz w:val="14"/>
                              <w:szCs w:val="22"/>
                              <w:lang w:val="en-US"/>
                            </w:rPr>
                            <w:t xml:space="preserve"> Mail: info@acquedelchiampospa.it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9BCA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62.25pt;margin-top:760.65pt;width:25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" stroked="f">
              <v:textbox inset="1mm">
                <w:txbxContent>
                  <w:p w14:paraId="48C794F3" w14:textId="77777777" w:rsidR="009843A4" w:rsidRPr="00C444B7" w:rsidRDefault="009843A4" w:rsidP="009843A4">
                    <w:pPr>
                      <w:spacing w:after="0"/>
                      <w:rPr>
                        <w:rFonts w:cs="Arial"/>
                        <w:b/>
                        <w:bCs/>
                        <w:color w:val="000000"/>
                        <w:sz w:val="14"/>
                        <w:szCs w:val="22"/>
                      </w:rPr>
                    </w:pPr>
                    <w:r w:rsidRPr="00C444B7">
                      <w:rPr>
                        <w:rFonts w:cs="Arial"/>
                        <w:b/>
                        <w:bCs/>
                        <w:color w:val="000000"/>
                        <w:sz w:val="14"/>
                        <w:szCs w:val="22"/>
                      </w:rPr>
                      <w:t>Acque del Chiampo S.p.A. Società Benefit</w:t>
                    </w:r>
                  </w:p>
                  <w:p w14:paraId="2BAA16BB" w14:textId="77777777" w:rsidR="009843A4" w:rsidRDefault="009843A4" w:rsidP="009843A4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via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Ferraretta</w:t>
                    </w:r>
                    <w:proofErr w:type="spellEnd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, 20 - 36071 Arzignano (VI)</w:t>
                    </w:r>
                  </w:p>
                  <w:p w14:paraId="3736BF5A" w14:textId="77777777" w:rsidR="009843A4" w:rsidRPr="001450FD" w:rsidRDefault="009843A4" w:rsidP="009843A4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 w:rsidRP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C.F. 81000070243 </w:t>
                    </w: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-</w:t>
                    </w:r>
                    <w:r w:rsidRP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 P.IVA 02728750247 </w:t>
                    </w: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-</w:t>
                    </w:r>
                    <w:r w:rsidRP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 Codice SDI </w:t>
                    </w: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 SN4CSRI</w:t>
                    </w:r>
                  </w:p>
                  <w:p w14:paraId="4A57BB1C" w14:textId="77777777" w:rsidR="009843A4" w:rsidRDefault="009843A4" w:rsidP="009843A4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R.I. di VI n. 81000070243 R.E.A  n. 271789 -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cap.soc</w:t>
                    </w:r>
                    <w:proofErr w:type="spellEnd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. 33.051.890,62 euro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i.v</w:t>
                    </w:r>
                    <w:proofErr w:type="spellEnd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. </w:t>
                    </w:r>
                  </w:p>
                  <w:p w14:paraId="22B1EBBA" w14:textId="77777777" w:rsidR="009843A4" w:rsidRPr="00C444B7" w:rsidRDefault="009843A4" w:rsidP="009843A4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  <w:lang w:val="en-US"/>
                      </w:rPr>
                    </w:pPr>
                    <w:r w:rsidRPr="00C444B7">
                      <w:rPr>
                        <w:rFonts w:cs="Arial"/>
                        <w:color w:val="000000"/>
                        <w:sz w:val="14"/>
                        <w:szCs w:val="22"/>
                        <w:lang w:val="en-US"/>
                      </w:rPr>
                      <w:t>Tel. 0444 459 111 - fax 0444 459 222</w:t>
                    </w:r>
                  </w:p>
                  <w:p w14:paraId="1EAD0E26" w14:textId="77777777" w:rsidR="000F402A" w:rsidRPr="009843A4" w:rsidRDefault="009843A4" w:rsidP="00555BC3">
                    <w:pPr>
                      <w:spacing w:after="0"/>
                      <w:rPr>
                        <w:sz w:val="14"/>
                        <w:lang w:val="en-US"/>
                      </w:rPr>
                    </w:pPr>
                    <w:r w:rsidRPr="00C444B7">
                      <w:rPr>
                        <w:rFonts w:cs="Arial"/>
                        <w:color w:val="000000"/>
                        <w:sz w:val="14"/>
                        <w:szCs w:val="22"/>
                        <w:lang w:val="en-US"/>
                      </w:rPr>
                      <w:t xml:space="preserve">PEC: adc@pec.acquedelchiampospa.it </w:t>
                    </w:r>
                    <w:r>
                      <w:rPr>
                        <w:rFonts w:cs="Arial"/>
                        <w:color w:val="000000"/>
                        <w:sz w:val="14"/>
                        <w:szCs w:val="22"/>
                        <w:lang w:val="en-US"/>
                      </w:rPr>
                      <w:t>-</w:t>
                    </w:r>
                    <w:r w:rsidRPr="00C444B7">
                      <w:rPr>
                        <w:rFonts w:cs="Arial"/>
                        <w:color w:val="000000"/>
                        <w:sz w:val="14"/>
                        <w:szCs w:val="22"/>
                        <w:lang w:val="en-US"/>
                      </w:rPr>
                      <w:t xml:space="preserve"> Mail: info@acquedelchiampospa.it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ADFE" w14:textId="77777777" w:rsidR="00A16527" w:rsidRDefault="00A165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109D" w14:textId="77777777" w:rsidR="00666B53" w:rsidRDefault="00666B53">
      <w:r>
        <w:separator/>
      </w:r>
    </w:p>
  </w:footnote>
  <w:footnote w:type="continuationSeparator" w:id="0">
    <w:p w14:paraId="07642B1B" w14:textId="77777777" w:rsidR="00666B53" w:rsidRDefault="0066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832" w14:textId="77777777" w:rsidR="00A16527" w:rsidRDefault="00A165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AC16" w14:textId="77777777" w:rsidR="00EF3299" w:rsidRDefault="00A16527">
    <w:pPr>
      <w:pStyle w:val="Intestazione"/>
      <w:ind w:left="-360"/>
    </w:pPr>
  </w:p>
  <w:p w14:paraId="4BFE8AE7" w14:textId="77777777" w:rsidR="00EF3299" w:rsidRDefault="00D87D18">
    <w:pPr>
      <w:pStyle w:val="Intestazione"/>
      <w:ind w:left="-540"/>
    </w:pPr>
    <w:r>
      <w:rPr>
        <w:noProof/>
      </w:rPr>
      <w:drawing>
        <wp:anchor distT="0" distB="0" distL="114300" distR="114300" simplePos="0" relativeHeight="251664384" behindDoc="0" locked="1" layoutInCell="1" allowOverlap="1" wp14:anchorId="2EC0A3B8" wp14:editId="2F5586FD">
          <wp:simplePos x="0" y="0"/>
          <wp:positionH relativeFrom="column">
            <wp:posOffset>-342900</wp:posOffset>
          </wp:positionH>
          <wp:positionV relativeFrom="page">
            <wp:posOffset>628650</wp:posOffset>
          </wp:positionV>
          <wp:extent cx="2790000" cy="450000"/>
          <wp:effectExtent l="0" t="0" r="0" b="7620"/>
          <wp:wrapSquare wrapText="bothSides"/>
          <wp:docPr id="8" name="Immagine 8" descr="Logo_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cri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2F9" w14:textId="77777777" w:rsidR="00A16527" w:rsidRDefault="00A165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53"/>
    <w:rsid w:val="000A7494"/>
    <w:rsid w:val="000B0C40"/>
    <w:rsid w:val="000B2DA5"/>
    <w:rsid w:val="000C6CFD"/>
    <w:rsid w:val="001450FD"/>
    <w:rsid w:val="0018474D"/>
    <w:rsid w:val="001F6CCF"/>
    <w:rsid w:val="002171BE"/>
    <w:rsid w:val="002D03EA"/>
    <w:rsid w:val="00332DA2"/>
    <w:rsid w:val="00385040"/>
    <w:rsid w:val="004274F8"/>
    <w:rsid w:val="00435E83"/>
    <w:rsid w:val="00440090"/>
    <w:rsid w:val="00456741"/>
    <w:rsid w:val="00465B7B"/>
    <w:rsid w:val="004756E1"/>
    <w:rsid w:val="00491C2D"/>
    <w:rsid w:val="00493DC5"/>
    <w:rsid w:val="004B3419"/>
    <w:rsid w:val="004C6A62"/>
    <w:rsid w:val="00515712"/>
    <w:rsid w:val="0053003F"/>
    <w:rsid w:val="00555BC3"/>
    <w:rsid w:val="00595F9E"/>
    <w:rsid w:val="005E347A"/>
    <w:rsid w:val="005F7289"/>
    <w:rsid w:val="00666B53"/>
    <w:rsid w:val="006724A2"/>
    <w:rsid w:val="006D2D77"/>
    <w:rsid w:val="00761CE7"/>
    <w:rsid w:val="007F104E"/>
    <w:rsid w:val="00804DBF"/>
    <w:rsid w:val="00810A2A"/>
    <w:rsid w:val="00832185"/>
    <w:rsid w:val="00835A10"/>
    <w:rsid w:val="00865C00"/>
    <w:rsid w:val="00867427"/>
    <w:rsid w:val="008C65DC"/>
    <w:rsid w:val="008E14A5"/>
    <w:rsid w:val="009017A2"/>
    <w:rsid w:val="00973CBD"/>
    <w:rsid w:val="009843A4"/>
    <w:rsid w:val="009C77E9"/>
    <w:rsid w:val="00A01B9E"/>
    <w:rsid w:val="00A16527"/>
    <w:rsid w:val="00A76514"/>
    <w:rsid w:val="00AA5DE8"/>
    <w:rsid w:val="00C033B0"/>
    <w:rsid w:val="00C0466A"/>
    <w:rsid w:val="00C45E01"/>
    <w:rsid w:val="00CB1941"/>
    <w:rsid w:val="00D1184E"/>
    <w:rsid w:val="00D122CF"/>
    <w:rsid w:val="00D37EA6"/>
    <w:rsid w:val="00D42750"/>
    <w:rsid w:val="00D87D18"/>
    <w:rsid w:val="00D934B2"/>
    <w:rsid w:val="00E26D1A"/>
    <w:rsid w:val="00F06915"/>
    <w:rsid w:val="00F73C2F"/>
    <w:rsid w:val="00F91D0A"/>
    <w:rsid w:val="00FA7D36"/>
    <w:rsid w:val="00FE0BC2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39F1"/>
  <w15:chartTrackingRefBased/>
  <w15:docId w15:val="{8D6F5D45-9138-478B-9218-5EE951F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B7B"/>
    <w:pPr>
      <w:spacing w:after="12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87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87D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87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D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relazione"/>
    <w:basedOn w:val="Normale"/>
    <w:link w:val="CorpotestoCarattere"/>
    <w:semiHidden/>
    <w:rsid w:val="00D87D18"/>
    <w:pPr>
      <w:spacing w:line="240" w:lineRule="atLeast"/>
      <w:jc w:val="both"/>
    </w:pPr>
    <w:rPr>
      <w:szCs w:val="20"/>
    </w:rPr>
  </w:style>
  <w:style w:type="character" w:customStyle="1" w:styleId="CorpotestoCarattere">
    <w:name w:val="Corpo testo Carattere"/>
    <w:aliases w:val="relazione Carattere"/>
    <w:basedOn w:val="Carpredefinitoparagrafo"/>
    <w:link w:val="Corpotesto"/>
    <w:semiHidden/>
    <w:rsid w:val="00D87D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D87D18"/>
    <w:pPr>
      <w:tabs>
        <w:tab w:val="left" w:pos="0"/>
        <w:tab w:val="right" w:pos="7232"/>
      </w:tabs>
      <w:ind w:firstLine="359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87D18"/>
    <w:rPr>
      <w:rFonts w:ascii="Arial" w:eastAsia="Times New Roman" w:hAnsi="Arial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D87D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link w:val="TitoloCarattere"/>
    <w:qFormat/>
    <w:rsid w:val="00D87D18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87D18"/>
    <w:rPr>
      <w:rFonts w:ascii="Arial" w:eastAsia="Times New Roman" w:hAnsi="Arial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1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185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6D1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6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555BC3"/>
    <w:pPr>
      <w:spacing w:after="0"/>
      <w:ind w:left="5387" w:firstLine="278"/>
    </w:pPr>
    <w:rPr>
      <w:rFonts w:cs="Arial"/>
    </w:rPr>
  </w:style>
  <w:style w:type="paragraph" w:customStyle="1" w:styleId="FirmaADC">
    <w:name w:val="Firma ADC"/>
    <w:basedOn w:val="Normale"/>
    <w:link w:val="FirmaADCCarattere"/>
    <w:qFormat/>
    <w:rsid w:val="00555BC3"/>
    <w:pPr>
      <w:spacing w:after="0"/>
      <w:ind w:left="4253"/>
      <w:jc w:val="center"/>
    </w:pPr>
  </w:style>
  <w:style w:type="character" w:customStyle="1" w:styleId="DestinatariCarattere">
    <w:name w:val="Destinatari Carattere"/>
    <w:basedOn w:val="Carpredefinitoparagrafo"/>
    <w:link w:val="Destinatari"/>
    <w:rsid w:val="00555BC3"/>
    <w:rPr>
      <w:rFonts w:ascii="Arial" w:eastAsia="Times New Roman" w:hAnsi="Arial" w:cs="Arial"/>
      <w:szCs w:val="24"/>
      <w:lang w:eastAsia="it-IT"/>
    </w:rPr>
  </w:style>
  <w:style w:type="character" w:customStyle="1" w:styleId="FirmaADCCarattere">
    <w:name w:val="Firma ADC Carattere"/>
    <w:basedOn w:val="Carpredefinitoparagrafo"/>
    <w:link w:val="FirmaADC"/>
    <w:rsid w:val="00555BC3"/>
    <w:rPr>
      <w:rFonts w:ascii="Arial" w:eastAsia="Times New Roman" w:hAnsi="Arial" w:cs="Times New Roman"/>
      <w:szCs w:val="24"/>
      <w:lang w:eastAsia="it-IT"/>
    </w:rPr>
  </w:style>
  <w:style w:type="paragraph" w:customStyle="1" w:styleId="Default">
    <w:name w:val="Default"/>
    <w:rsid w:val="00435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5b3950-990c-4928-9868-4939c049a9c5">FV2DACWEMPTN-24-60</_dlc_DocId>
    <_dlc_DocIdUrl xmlns="325b3950-990c-4928-9868-4939c049a9c5">
      <Url>http://intranet.acquedelchiampospa.it/documenti/_layouts/DocIdRedir.aspx?ID=FV2DACWEMPTN-24-60</Url>
      <Description>FV2DACWEMPTN-24-60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B0ED1DE525548A90D9B43FA762B67" ma:contentTypeVersion="2" ma:contentTypeDescription="Create a new document." ma:contentTypeScope="" ma:versionID="20a66634645e5d5f858f6002683af579">
  <xsd:schema xmlns:xsd="http://www.w3.org/2001/XMLSchema" xmlns:xs="http://www.w3.org/2001/XMLSchema" xmlns:p="http://schemas.microsoft.com/office/2006/metadata/properties" xmlns:ns2="325b3950-990c-4928-9868-4939c049a9c5" targetNamespace="http://schemas.microsoft.com/office/2006/metadata/properties" ma:root="true" ma:fieldsID="340414381ac54b7b497db8c0b00701e8" ns2:_="">
    <xsd:import namespace="325b3950-990c-4928-9868-4939c049a9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b3950-990c-4928-9868-4939c049a9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D81EB-8496-4D13-9ECA-71DAC7EA107F}">
  <ds:schemaRefs>
    <ds:schemaRef ds:uri="http://schemas.microsoft.com/office/2006/metadata/properties"/>
    <ds:schemaRef ds:uri="http://schemas.microsoft.com/office/infopath/2007/PartnerControls"/>
    <ds:schemaRef ds:uri="325b3950-990c-4928-9868-4939c049a9c5"/>
  </ds:schemaRefs>
</ds:datastoreItem>
</file>

<file path=customXml/itemProps2.xml><?xml version="1.0" encoding="utf-8"?>
<ds:datastoreItem xmlns:ds="http://schemas.openxmlformats.org/officeDocument/2006/customXml" ds:itemID="{006651EA-077D-49FF-88BD-E95D992B8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D4516-E118-482E-B24E-5B524C167C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E7A997-FA4C-4E2D-BAFF-FF7780F35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b3950-990c-4928-9868-4939c049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Acque del Chiampo spa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Dalla Pozza</dc:creator>
  <cp:keywords/>
  <dc:description/>
  <cp:lastModifiedBy>Matteo Dalla Pozza</cp:lastModifiedBy>
  <cp:revision>3</cp:revision>
  <cp:lastPrinted>2023-06-15T14:25:00Z</cp:lastPrinted>
  <dcterms:created xsi:type="dcterms:W3CDTF">2024-07-29T09:36:00Z</dcterms:created>
  <dcterms:modified xsi:type="dcterms:W3CDTF">2024-07-29T09:36:00Z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0x0101005A9B0ED1DE525548A90D9B43FA762B67</vt:lpwstr>
  </property>
  <property fmtid="{D5CDD505-2E9C-101B-9397-08002B2CF9AE}" pid="3" name="_dlc_DocIdItemGuid">
    <vt:lpwstr>009dc145-9a0a-4ec9-a8c1-2cafc76470a9</vt:lpwstr>
  </property>
</Properties>
</file>